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BF5D" w14:textId="32E3B812" w:rsidR="007505B3" w:rsidRDefault="00CD349A" w:rsidP="007505B3">
      <w:pPr>
        <w:pStyle w:val="3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 w:rsidR="007505B3">
        <w:rPr>
          <w:rFonts w:ascii="黑体" w:eastAsia="黑体" w:hint="eastAsia"/>
          <w:b w:val="0"/>
        </w:rPr>
        <w:t>关于拟同意</w:t>
      </w:r>
      <w:r w:rsidR="00D03F97">
        <w:rPr>
          <w:rFonts w:ascii="黑体" w:eastAsia="黑体" w:hint="eastAsia"/>
          <w:b w:val="0"/>
        </w:rPr>
        <w:t>贺露倩</w:t>
      </w:r>
      <w:r w:rsidR="007505B3">
        <w:rPr>
          <w:rFonts w:ascii="黑体" w:eastAsia="黑体" w:hint="eastAsia"/>
          <w:b w:val="0"/>
        </w:rPr>
        <w:t>同志转为中共正式党员的公示书</w:t>
      </w:r>
    </w:p>
    <w:p w14:paraId="4C1D4DE4" w14:textId="7E336A02" w:rsidR="007505B3" w:rsidRDefault="002330BF" w:rsidP="007505B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 w:rsidR="00D03F9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贺露倩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1B420E74" w14:textId="453661C8" w:rsidR="007505B3" w:rsidRDefault="00D03F97" w:rsidP="007505B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贺露倩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同志，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女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1997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10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="006305A2">
        <w:rPr>
          <w:rFonts w:ascii="仿宋_GB2312" w:eastAsia="仿宋_GB2312" w:hAnsi="宋体" w:hint="eastAsia"/>
          <w:color w:val="000000"/>
          <w:sz w:val="32"/>
          <w:szCs w:val="32"/>
        </w:rPr>
        <w:t>本科</w:t>
      </w:r>
      <w:r w:rsidR="00A248AF">
        <w:rPr>
          <w:rFonts w:ascii="仿宋_GB2312" w:eastAsia="仿宋_GB2312" w:hAnsi="宋体" w:hint="eastAsia"/>
          <w:color w:val="000000"/>
          <w:sz w:val="32"/>
          <w:szCs w:val="32"/>
        </w:rPr>
        <w:t>学历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BD2F37">
        <w:rPr>
          <w:rFonts w:ascii="仿宋_GB2312" w:eastAsia="仿宋_GB2312" w:hAnsi="宋体"/>
          <w:color w:val="000000"/>
          <w:sz w:val="32"/>
          <w:szCs w:val="32"/>
        </w:rPr>
        <w:t>2021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D2F3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BD2F37">
        <w:rPr>
          <w:rFonts w:ascii="仿宋_GB2312" w:eastAsia="仿宋_GB2312" w:hAnsi="宋体"/>
          <w:color w:val="000000"/>
          <w:sz w:val="32"/>
          <w:szCs w:val="32"/>
        </w:rPr>
        <w:t>28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日经</w:t>
      </w:r>
      <w:r w:rsidR="00C322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 w:rsidR="00C322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="00C3225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 w:rsidR="00C322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 w:rsidR="00C322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大会讨论、表决，同意接收</w:t>
      </w:r>
      <w:r w:rsidR="00BD2F3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贺露倩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</w:t>
      </w:r>
      <w:r w:rsidR="00C32254">
        <w:rPr>
          <w:rFonts w:ascii="仿宋_GB2312" w:eastAsia="仿宋_GB2312" w:hAnsi="宋体" w:hint="eastAsia"/>
          <w:color w:val="000000"/>
          <w:sz w:val="32"/>
          <w:szCs w:val="32"/>
        </w:rPr>
        <w:t>中共</w:t>
      </w:r>
      <w:r w:rsidR="0083469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 w:rsidR="0083469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 w:rsidR="0083469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 w:rsidR="0083469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 w:rsidR="00834695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83469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 w:rsidR="0083469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 w:rsidR="00BD2F3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贺露倩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 w:rsidR="00BD2F3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D2F3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 w:rsidR="003801D9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 w:rsidR="00BD2F3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28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 w:rsidR="00BD2F3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D2F3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BD2F37">
        <w:rPr>
          <w:rFonts w:ascii="仿宋_GB2312" w:eastAsia="仿宋_GB2312" w:hAnsi="宋体"/>
          <w:color w:val="000000"/>
          <w:sz w:val="32"/>
          <w:szCs w:val="32"/>
        </w:rPr>
        <w:t>28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14:paraId="50313DD3" w14:textId="1A0F1EFF" w:rsidR="007505B3" w:rsidRDefault="00BD2F37" w:rsidP="007505B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贺露倩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26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 w:rsidR="00C11B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 w:rsidR="00C11B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="00C11B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 w:rsidR="00C11B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 w:rsidR="00C11B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>递交了书面转正申请。</w:t>
      </w:r>
    </w:p>
    <w:p w14:paraId="0C1D9EA6" w14:textId="0D171149" w:rsidR="007505B3" w:rsidRDefault="007505B3" w:rsidP="007505B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784A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784A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784A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4C5EF4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4C5EF4">
        <w:rPr>
          <w:rFonts w:ascii="仿宋_GB2312" w:eastAsia="仿宋_GB2312" w:hAnsi="宋体"/>
          <w:color w:val="000000"/>
          <w:sz w:val="32"/>
          <w:szCs w:val="32"/>
        </w:rPr>
        <w:t>2</w:t>
      </w:r>
      <w:r w:rsidR="004C5EF4">
        <w:rPr>
          <w:rFonts w:ascii="仿宋_GB2312" w:eastAsia="仿宋_GB2312" w:hAnsi="宋体" w:hint="eastAsia"/>
          <w:color w:val="00000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 w:rsidR="00784A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 w:rsidR="004C5EF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 w:rsidR="00784A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C11B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4C5EF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675BF55C" w14:textId="77777777" w:rsidR="007505B3" w:rsidRDefault="007505B3" w:rsidP="007505B3">
      <w:pPr>
        <w:pStyle w:val="a8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 w:rsidR="00A248AF">
        <w:rPr>
          <w:rFonts w:hAnsi="宋体" w:hint="eastAsia"/>
          <w:color w:val="000000"/>
          <w:sz w:val="32"/>
          <w:szCs w:val="32"/>
        </w:rPr>
        <w:t>商学院党委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4DE0A6F5" w14:textId="0C2D03DD" w:rsidR="007505B3" w:rsidRDefault="00033237" w:rsidP="007505B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</w:t>
      </w:r>
      <w:r w:rsidR="0020029F">
        <w:rPr>
          <w:rFonts w:ascii="仿宋_GB2312" w:eastAsia="仿宋_GB2312" w:hAnsi="宋体" w:hint="eastAsia"/>
          <w:color w:val="000000"/>
          <w:sz w:val="32"/>
          <w:szCs w:val="32"/>
        </w:rPr>
        <w:t>祁飞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</w:p>
    <w:p w14:paraId="6807561F" w14:textId="77777777" w:rsidR="00AE2FAA" w:rsidRDefault="007505B3" w:rsidP="007505B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 w:rsidR="009D0EB8" w:rsidRPr="009D0EB8">
        <w:t xml:space="preserve"> </w:t>
      </w:r>
      <w:r w:rsidR="009D0EB8" w:rsidRPr="009D0EB8">
        <w:rPr>
          <w:rFonts w:ascii="仿宋_GB2312" w:eastAsia="仿宋_GB2312" w:hAnsi="宋体"/>
          <w:color w:val="000000"/>
          <w:sz w:val="32"/>
          <w:szCs w:val="32"/>
        </w:rPr>
        <w:t>6898</w:t>
      </w:r>
      <w:r w:rsidR="0020029F">
        <w:rPr>
          <w:rFonts w:ascii="仿宋_GB2312" w:eastAsia="仿宋_GB2312" w:hAnsi="宋体"/>
          <w:color w:val="000000"/>
          <w:sz w:val="32"/>
          <w:szCs w:val="32"/>
        </w:rPr>
        <w:t>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3E71EB5B" w14:textId="76490684" w:rsidR="007505B3" w:rsidRDefault="00AE2FAA" w:rsidP="007505B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bookmarkStart w:id="0" w:name="_Hlk104632053"/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 w:rsidRPr="00AE2FAA"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</w:t>
      </w:r>
      <w:bookmarkEnd w:id="0"/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</w:p>
    <w:p w14:paraId="59D91035" w14:textId="1FD37863" w:rsidR="007505B3" w:rsidRDefault="007505B3" w:rsidP="008F58B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来信来访地址：北京工商大学综合楼5</w:t>
      </w:r>
      <w:r w:rsidR="00EF1335"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74FA7AE" w14:textId="77777777" w:rsidR="007505B3" w:rsidRDefault="00E37136" w:rsidP="007505B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</w:p>
    <w:p w14:paraId="45E0A3AA" w14:textId="77777777" w:rsidR="007505B3" w:rsidRDefault="007505B3" w:rsidP="007505B3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2A8B6805" w14:textId="2E6E38F1" w:rsidR="00AC3253" w:rsidRDefault="000F0F84" w:rsidP="00AC3253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>05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月 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7505B3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3277D34C" w14:textId="77777777" w:rsidR="00AC3253" w:rsidRDefault="00AC3253" w:rsidP="00AC3253">
      <w:pPr>
        <w:pStyle w:val="3"/>
        <w:jc w:val="center"/>
        <w:rPr>
          <w:rFonts w:ascii="黑体" w:eastAsia="黑体"/>
          <w:b w:val="0"/>
        </w:rPr>
      </w:pPr>
      <w:r>
        <w:rPr>
          <w:rFonts w:ascii="仿宋_GB2312" w:eastAsia="仿宋_GB2312" w:hAnsi="宋体"/>
          <w:color w:val="000000"/>
        </w:rPr>
        <w:br w:type="page"/>
      </w:r>
      <w:r>
        <w:rPr>
          <w:rFonts w:ascii="黑体" w:eastAsia="黑体"/>
          <w:b w:val="0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>
        <w:rPr>
          <w:rFonts w:ascii="黑体" w:eastAsia="黑体" w:hint="eastAsia"/>
          <w:b w:val="0"/>
        </w:rPr>
        <w:t>关于拟同意李丁玉同志转为中共正式党员的公示书</w:t>
      </w:r>
    </w:p>
    <w:p w14:paraId="39F1CA13" w14:textId="77777777" w:rsidR="00AC3253" w:rsidRDefault="00AC3253" w:rsidP="00AC325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拟于近期讨论李丁玉同志转为中共正式党员。现将有关情况公示如下：</w:t>
      </w:r>
    </w:p>
    <w:p w14:paraId="0BE20EFA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李丁玉同志，女，1998年01月出生，本科学历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，曾获湖南农业大学优秀团员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28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大会讨论、表决，同意接收李丁玉同志为中共预备党员。中共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批准李丁玉同志为中共预备党员，预备期自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月28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月28日。</w:t>
      </w:r>
    </w:p>
    <w:p w14:paraId="7A6538A6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李丁玉同志于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月27日向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递交了书面转正申请。</w:t>
      </w:r>
    </w:p>
    <w:p w14:paraId="183B427A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日1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3471F3B3" w14:textId="77777777" w:rsidR="00AC3253" w:rsidRDefault="00AC3253" w:rsidP="00AC3253">
      <w:pPr>
        <w:pStyle w:val="a8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公示期间，商学院党委接受党员和群众来电、来信、来访。</w:t>
      </w:r>
    </w:p>
    <w:p w14:paraId="129EE868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联系人：祁飞                     </w:t>
      </w:r>
    </w:p>
    <w:p w14:paraId="7546911B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68985936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2F39A2E9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14:paraId="512B7FE9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来信来访地址：北京工商大学综合楼5</w:t>
      </w:r>
      <w:r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0CD7017D" w14:textId="77777777" w:rsidR="00AC3253" w:rsidRDefault="00AC3253" w:rsidP="00AC3253">
      <w:pPr>
        <w:spacing w:line="24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14:paraId="2F60C4D8" w14:textId="77777777" w:rsidR="00AC3253" w:rsidRPr="00C40CCA" w:rsidRDefault="00AC3253" w:rsidP="00AC3253">
      <w:pPr>
        <w:spacing w:line="240" w:lineRule="auto"/>
        <w:ind w:firstLineChars="200" w:firstLine="400"/>
        <w:rPr>
          <w:rFonts w:ascii="仿宋_GB2312" w:eastAsia="仿宋_GB2312" w:hAnsi="宋体"/>
          <w:color w:val="000000"/>
          <w:sz w:val="20"/>
          <w:szCs w:val="20"/>
        </w:rPr>
      </w:pPr>
    </w:p>
    <w:p w14:paraId="2E6C614B" w14:textId="77777777" w:rsidR="00AC3253" w:rsidRDefault="00AC3253" w:rsidP="00AC3253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0EDD5763" w14:textId="562691AB" w:rsidR="00AC3253" w:rsidRDefault="000F0F84" w:rsidP="00AC3253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>05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 月 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56BC5469" w14:textId="77777777" w:rsidR="00AC3253" w:rsidRPr="00F01875" w:rsidRDefault="00AC3253" w:rsidP="00AC3253">
      <w:pPr>
        <w:pStyle w:val="3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>
        <w:rPr>
          <w:rFonts w:ascii="黑体" w:eastAsia="黑体" w:hint="eastAsia"/>
          <w:b w:val="0"/>
        </w:rPr>
        <w:t>关</w:t>
      </w:r>
      <w:r w:rsidRPr="00F01875">
        <w:rPr>
          <w:rFonts w:ascii="黑体" w:eastAsia="黑体" w:hint="eastAsia"/>
          <w:b w:val="0"/>
        </w:rPr>
        <w:t>于拟同意刘名好同志转为中共正式党员的公示书</w:t>
      </w:r>
    </w:p>
    <w:p w14:paraId="11FF3064" w14:textId="77777777" w:rsidR="00AC3253" w:rsidRPr="00F01875" w:rsidRDefault="00AC3253" w:rsidP="00AC325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刘名好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05F0238E" w14:textId="77777777" w:rsidR="00AC3253" w:rsidRPr="00F01875" w:rsidRDefault="00AC3253" w:rsidP="00AC325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刘名好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同志，女，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1997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月出生，本科学历。</w:t>
      </w:r>
      <w:r w:rsidRPr="00F01875">
        <w:rPr>
          <w:rFonts w:ascii="仿宋_GB2312" w:eastAsia="仿宋_GB2312" w:hAnsi="宋体"/>
          <w:color w:val="000000"/>
          <w:sz w:val="32"/>
          <w:szCs w:val="32"/>
        </w:rPr>
        <w:t>2021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F01875">
        <w:rPr>
          <w:rFonts w:ascii="仿宋_GB2312" w:eastAsia="仿宋_GB2312" w:hAnsi="宋体"/>
          <w:color w:val="000000"/>
          <w:sz w:val="32"/>
          <w:szCs w:val="32"/>
        </w:rPr>
        <w:t>28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日经</w:t>
      </w: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大会讨论、表决，同意接收</w:t>
      </w: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刘名好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同志为中共预备党员。中共</w:t>
      </w: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刘名好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28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F01875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F01875">
        <w:rPr>
          <w:rFonts w:ascii="仿宋_GB2312" w:eastAsia="仿宋_GB2312" w:hAnsi="宋体"/>
          <w:color w:val="000000"/>
          <w:sz w:val="32"/>
          <w:szCs w:val="32"/>
        </w:rPr>
        <w:t>28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14:paraId="6890AD0A" w14:textId="77777777" w:rsidR="00AC3253" w:rsidRDefault="00AC3253" w:rsidP="00AC325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F0187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刘名好</w:t>
      </w:r>
      <w:r w:rsidRPr="00F01875">
        <w:rPr>
          <w:rFonts w:ascii="仿宋_GB2312" w:eastAsia="仿宋_GB2312" w:hAnsi="宋体" w:hint="eastAsia"/>
          <w:color w:val="000000"/>
          <w:sz w:val="32"/>
          <w:szCs w:val="32"/>
        </w:rPr>
        <w:t>同志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递交了书面转正申请。</w:t>
      </w:r>
    </w:p>
    <w:p w14:paraId="114B4A27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日1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106874C4" w14:textId="77777777" w:rsidR="00AC3253" w:rsidRDefault="00AC3253" w:rsidP="00AC3253">
      <w:pPr>
        <w:pStyle w:val="a8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公示期间，商学院党委接受党员和群众来电、来信、来访。</w:t>
      </w:r>
    </w:p>
    <w:p w14:paraId="12543855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联系人：祁飞                     </w:t>
      </w:r>
    </w:p>
    <w:p w14:paraId="4401C00A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 w:rsidRPr="009D0EB8">
        <w:t xml:space="preserve"> </w:t>
      </w:r>
      <w:r w:rsidRPr="009D0EB8">
        <w:rPr>
          <w:rFonts w:ascii="仿宋_GB2312" w:eastAsia="仿宋_GB2312" w:hAnsi="宋体"/>
          <w:color w:val="000000"/>
          <w:sz w:val="32"/>
          <w:szCs w:val="32"/>
        </w:rPr>
        <w:t>6898</w:t>
      </w:r>
      <w:r>
        <w:rPr>
          <w:rFonts w:ascii="仿宋_GB2312" w:eastAsia="仿宋_GB2312" w:hAnsi="宋体"/>
          <w:color w:val="000000"/>
          <w:sz w:val="32"/>
          <w:szCs w:val="32"/>
        </w:rPr>
        <w:t>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12310B17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 w:rsidRPr="00AE2FAA"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14:paraId="7E832175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来信来访地址：北京工商大学综合楼5</w:t>
      </w:r>
      <w:r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07A776E0" w14:textId="77777777" w:rsidR="00AC3253" w:rsidRDefault="00AC3253" w:rsidP="00AC325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3E881C1C" w14:textId="77777777" w:rsidR="00AC3253" w:rsidRDefault="00AC3253" w:rsidP="00AC3253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06AB2283" w14:textId="6E8E392F" w:rsidR="00AC3253" w:rsidRDefault="000F0F84" w:rsidP="00AC3253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>05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 月 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6E57A1E0" w14:textId="77777777" w:rsidR="00AC3253" w:rsidRPr="007505B3" w:rsidRDefault="00AC3253" w:rsidP="00AC3253"/>
    <w:p w14:paraId="7DFB212C" w14:textId="77777777" w:rsidR="00AC3253" w:rsidRDefault="00AC3253" w:rsidP="00AC3253">
      <w:pPr>
        <w:pStyle w:val="3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>
        <w:rPr>
          <w:rFonts w:ascii="黑体" w:eastAsia="黑体" w:hint="eastAsia"/>
          <w:b w:val="0"/>
        </w:rPr>
        <w:t>关于拟同意牛星琪同志转为中共正式党员的公示书</w:t>
      </w:r>
    </w:p>
    <w:p w14:paraId="2634A1C7" w14:textId="77777777" w:rsidR="00AC3253" w:rsidRDefault="00AC3253" w:rsidP="00AC325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牛星琪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4C2F2563" w14:textId="0C05F463" w:rsidR="00AC3253" w:rsidRDefault="00AC3253" w:rsidP="00AC325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牛星琪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同志，女，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月出生，本科学历。</w:t>
      </w:r>
      <w:r>
        <w:rPr>
          <w:rFonts w:ascii="仿宋_GB2312" w:eastAsia="仿宋_GB2312" w:hAnsi="宋体"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28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牛星琪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同志为中共预备党员。中共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牛星琪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月28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月28日。</w:t>
      </w:r>
    </w:p>
    <w:p w14:paraId="47BA157D" w14:textId="77777777" w:rsidR="00AC3253" w:rsidRDefault="00AC3253" w:rsidP="00AC325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牛星琪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递交了书面转正申请。</w:t>
      </w:r>
    </w:p>
    <w:p w14:paraId="48D74409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日1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0559EF21" w14:textId="77777777" w:rsidR="00AC3253" w:rsidRDefault="00AC3253" w:rsidP="00AC3253">
      <w:pPr>
        <w:pStyle w:val="a8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公示期间，商学院党委接受党员和群众来电、来信、来访。</w:t>
      </w:r>
    </w:p>
    <w:p w14:paraId="66378101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联系人：祁飞                     </w:t>
      </w:r>
    </w:p>
    <w:p w14:paraId="7A5CF028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68985936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5A7624D7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14:paraId="0170451E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来信来访地址：北京工商大学综合楼5</w:t>
      </w:r>
      <w:r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4B1850C9" w14:textId="77777777" w:rsidR="00AC3253" w:rsidRDefault="00AC3253" w:rsidP="00AC325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7EE01465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</w:t>
      </w:r>
    </w:p>
    <w:p w14:paraId="757B6923" w14:textId="77777777" w:rsidR="00AC3253" w:rsidRDefault="00AC3253" w:rsidP="00AC3253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58CDB057" w14:textId="0C53C41B" w:rsidR="00AC3253" w:rsidRPr="00AC3253" w:rsidRDefault="000F0F84" w:rsidP="00AC3253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>05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 月 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4E1ADAD0" w14:textId="77777777" w:rsidR="00AC3253" w:rsidRDefault="00AC3253" w:rsidP="00AC3253">
      <w:pPr>
        <w:pStyle w:val="3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>
        <w:rPr>
          <w:rFonts w:ascii="黑体" w:eastAsia="黑体" w:hint="eastAsia"/>
          <w:b w:val="0"/>
        </w:rPr>
        <w:t>关于拟同意欧阳志慧同志转为中共正式党员的公示书</w:t>
      </w:r>
    </w:p>
    <w:p w14:paraId="77494BA1" w14:textId="77777777" w:rsidR="00AC3253" w:rsidRDefault="00AC3253" w:rsidP="00AC325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欧阳志慧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51E7592C" w14:textId="542E3722" w:rsidR="00AC3253" w:rsidRDefault="00AC3253" w:rsidP="00AC325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欧阳志慧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同志，女，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年09月出生，本科学历。2021年05月28日经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欧阳志慧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同志为中共预备党员。中共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欧阳志慧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5月28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月28日。</w:t>
      </w:r>
    </w:p>
    <w:p w14:paraId="3354C63A" w14:textId="77777777" w:rsidR="00AC3253" w:rsidRDefault="00AC3253" w:rsidP="00AC3253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欧阳志慧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北京工商大学商学院会计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级专硕第一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递交了书面转正申请。</w:t>
      </w:r>
    </w:p>
    <w:p w14:paraId="56455F5C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日1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3E68206B" w14:textId="77777777" w:rsidR="00AC3253" w:rsidRDefault="00AC3253" w:rsidP="00AC3253">
      <w:pPr>
        <w:pStyle w:val="a8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公示期间，商学院党委接受党员和群众来电、来信、来访。</w:t>
      </w:r>
    </w:p>
    <w:p w14:paraId="3BB0741A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联系人：祁飞                     </w:t>
      </w:r>
    </w:p>
    <w:p w14:paraId="7B62CB01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68985936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1812E319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14:paraId="279EE1C4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来信来访地址：北京工商大学综合楼5</w:t>
      </w:r>
      <w:r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1547F213" w14:textId="77777777" w:rsidR="00AC3253" w:rsidRDefault="00AC3253" w:rsidP="00AC325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</w:p>
    <w:p w14:paraId="041E7C87" w14:textId="77777777" w:rsidR="00AC3253" w:rsidRDefault="00AC3253" w:rsidP="00AC3253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209BEE4F" w14:textId="5494FBF2" w:rsidR="00AC3253" w:rsidRDefault="000F0F84" w:rsidP="00AC3253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>05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 月 </w:t>
      </w:r>
      <w:r>
        <w:rPr>
          <w:rFonts w:ascii="仿宋_GB2312" w:eastAsia="仿宋_GB2312" w:hAnsi="宋体"/>
          <w:color w:val="000000"/>
          <w:sz w:val="32"/>
          <w:szCs w:val="32"/>
        </w:rPr>
        <w:t>31</w:t>
      </w:r>
      <w:r w:rsidR="00AC3253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74FEF469" w14:textId="5C6E1BF9" w:rsidR="00D82DF6" w:rsidRPr="00AC3253" w:rsidRDefault="00D82DF6" w:rsidP="00AC3253">
      <w:pPr>
        <w:widowControl/>
        <w:spacing w:line="240" w:lineRule="auto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sectPr w:rsidR="00D82DF6" w:rsidRPr="00AC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4D9D" w14:textId="77777777" w:rsidR="008F34D0" w:rsidRDefault="008F34D0" w:rsidP="007505B3">
      <w:pPr>
        <w:spacing w:line="240" w:lineRule="auto"/>
      </w:pPr>
      <w:r>
        <w:separator/>
      </w:r>
    </w:p>
  </w:endnote>
  <w:endnote w:type="continuationSeparator" w:id="0">
    <w:p w14:paraId="193BFC72" w14:textId="77777777" w:rsidR="008F34D0" w:rsidRDefault="008F34D0" w:rsidP="00750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4F3C" w14:textId="77777777" w:rsidR="008F34D0" w:rsidRDefault="008F34D0" w:rsidP="007505B3">
      <w:pPr>
        <w:spacing w:line="240" w:lineRule="auto"/>
      </w:pPr>
      <w:r>
        <w:separator/>
      </w:r>
    </w:p>
  </w:footnote>
  <w:footnote w:type="continuationSeparator" w:id="0">
    <w:p w14:paraId="270F3238" w14:textId="77777777" w:rsidR="008F34D0" w:rsidRDefault="008F34D0" w:rsidP="007505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FB"/>
    <w:rsid w:val="00033237"/>
    <w:rsid w:val="000F0F84"/>
    <w:rsid w:val="00155E14"/>
    <w:rsid w:val="001B7B5A"/>
    <w:rsid w:val="0020029F"/>
    <w:rsid w:val="002330BF"/>
    <w:rsid w:val="00251296"/>
    <w:rsid w:val="002653FF"/>
    <w:rsid w:val="002B6534"/>
    <w:rsid w:val="002D1FBB"/>
    <w:rsid w:val="00375F29"/>
    <w:rsid w:val="003801D9"/>
    <w:rsid w:val="003B4CE1"/>
    <w:rsid w:val="003E51C0"/>
    <w:rsid w:val="004C5EF4"/>
    <w:rsid w:val="004E620D"/>
    <w:rsid w:val="005146DF"/>
    <w:rsid w:val="005775CD"/>
    <w:rsid w:val="00595E97"/>
    <w:rsid w:val="006305A2"/>
    <w:rsid w:val="00637902"/>
    <w:rsid w:val="00675064"/>
    <w:rsid w:val="006D711A"/>
    <w:rsid w:val="007505B3"/>
    <w:rsid w:val="00784AB1"/>
    <w:rsid w:val="007A42FB"/>
    <w:rsid w:val="00816A89"/>
    <w:rsid w:val="00834695"/>
    <w:rsid w:val="008D636D"/>
    <w:rsid w:val="008F34D0"/>
    <w:rsid w:val="008F58BB"/>
    <w:rsid w:val="00902608"/>
    <w:rsid w:val="0094209D"/>
    <w:rsid w:val="00986560"/>
    <w:rsid w:val="009B50F0"/>
    <w:rsid w:val="009D0EB8"/>
    <w:rsid w:val="00A248AF"/>
    <w:rsid w:val="00A348C9"/>
    <w:rsid w:val="00AC3253"/>
    <w:rsid w:val="00AE2FAA"/>
    <w:rsid w:val="00AF175B"/>
    <w:rsid w:val="00B8155E"/>
    <w:rsid w:val="00BD2F37"/>
    <w:rsid w:val="00C11BC7"/>
    <w:rsid w:val="00C25E85"/>
    <w:rsid w:val="00C32254"/>
    <w:rsid w:val="00CD349A"/>
    <w:rsid w:val="00CD4586"/>
    <w:rsid w:val="00D03F97"/>
    <w:rsid w:val="00D45314"/>
    <w:rsid w:val="00D53361"/>
    <w:rsid w:val="00D82DF6"/>
    <w:rsid w:val="00E142DC"/>
    <w:rsid w:val="00E37136"/>
    <w:rsid w:val="00E733B6"/>
    <w:rsid w:val="00E77EBA"/>
    <w:rsid w:val="00EE6C68"/>
    <w:rsid w:val="00EF1335"/>
    <w:rsid w:val="00FE03D2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EEDCF"/>
  <w15:chartTrackingRefBased/>
  <w15:docId w15:val="{314D439F-E723-497B-859E-32A3A224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5B3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qFormat/>
    <w:rsid w:val="007505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5B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5B3"/>
    <w:rPr>
      <w:sz w:val="18"/>
      <w:szCs w:val="18"/>
    </w:rPr>
  </w:style>
  <w:style w:type="character" w:customStyle="1" w:styleId="30">
    <w:name w:val="标题 3 字符"/>
    <w:basedOn w:val="a0"/>
    <w:link w:val="3"/>
    <w:qFormat/>
    <w:rsid w:val="007505B3"/>
    <w:rPr>
      <w:rFonts w:ascii="Calibri" w:eastAsia="宋体" w:hAnsi="Calibri" w:cs="Times New Roman"/>
      <w:b/>
      <w:bCs/>
      <w:sz w:val="32"/>
      <w:szCs w:val="32"/>
    </w:rPr>
  </w:style>
  <w:style w:type="character" w:customStyle="1" w:styleId="a7">
    <w:name w:val="正文文本缩进 字符"/>
    <w:link w:val="a8"/>
    <w:qFormat/>
    <w:rsid w:val="007505B3"/>
    <w:rPr>
      <w:rFonts w:ascii="仿宋_GB2312" w:eastAsia="仿宋_GB2312" w:hAnsi="Calibri"/>
      <w:sz w:val="28"/>
    </w:rPr>
  </w:style>
  <w:style w:type="paragraph" w:styleId="a8">
    <w:name w:val="Body Text Indent"/>
    <w:basedOn w:val="a"/>
    <w:link w:val="a7"/>
    <w:qFormat/>
    <w:rsid w:val="007505B3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character" w:customStyle="1" w:styleId="1">
    <w:name w:val="正文文本缩进 字符1"/>
    <w:basedOn w:val="a0"/>
    <w:uiPriority w:val="99"/>
    <w:semiHidden/>
    <w:rsid w:val="007505B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曲冲</dc:creator>
  <cp:keywords/>
  <dc:description/>
  <cp:lastModifiedBy>Hai Qiuyu</cp:lastModifiedBy>
  <cp:revision>2</cp:revision>
  <cp:lastPrinted>2022-05-30T13:58:00Z</cp:lastPrinted>
  <dcterms:created xsi:type="dcterms:W3CDTF">2022-05-31T06:58:00Z</dcterms:created>
  <dcterms:modified xsi:type="dcterms:W3CDTF">2022-05-31T06:58:00Z</dcterms:modified>
</cp:coreProperties>
</file>